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adjustRightInd w:val="0"/>
        <w:snapToGrid w:val="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附件5</w:t>
      </w:r>
    </w:p>
    <w:p>
      <w:pPr>
        <w:adjustRightInd w:val="0"/>
        <w:snapToGrid w:val="0"/>
        <w:jc w:val="center"/>
        <w:rPr>
          <w:rFonts w:ascii="小标宋" w:hAnsi="小标宋" w:eastAsia="小标宋" w:cs="小标宋"/>
          <w:bCs/>
          <w:color w:val="00000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Cs/>
          <w:color w:val="000000"/>
          <w:kern w:val="0"/>
          <w:sz w:val="32"/>
          <w:szCs w:val="32"/>
        </w:rPr>
        <w:t>名额分配及有关事项说明</w:t>
      </w:r>
    </w:p>
    <w:p>
      <w:pPr>
        <w:widowControl/>
        <w:adjustRightInd w:val="0"/>
        <w:snapToGrid w:val="0"/>
        <w:spacing w:line="320" w:lineRule="atLeast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widowControl/>
        <w:adjustRightInd w:val="0"/>
        <w:snapToGrid w:val="0"/>
        <w:spacing w:line="320" w:lineRule="atLeast"/>
        <w:ind w:firstLine="480" w:firstLineChars="200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五四红旗团支部、活力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团支部、魅力团支书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名额根据团支部数量按比例核定分配。</w:t>
      </w:r>
    </w:p>
    <w:p>
      <w:pPr>
        <w:widowControl/>
        <w:adjustRightInd w:val="0"/>
        <w:snapToGrid w:val="0"/>
        <w:spacing w:line="320" w:lineRule="atLeast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2.优秀团干部、优秀团员名额按本院系注册团员总数的3%、6%予以核定分配，校级团学组织名额根据组织机构及人数按比例核定分配，要求获奖个人团员评议和先进性评价等次为优秀（党员可根据实际情况确定）；</w:t>
      </w:r>
    </w:p>
    <w:p>
      <w:pPr>
        <w:widowControl/>
        <w:adjustRightInd w:val="0"/>
        <w:snapToGrid w:val="0"/>
        <w:spacing w:line="320" w:lineRule="atLeast"/>
        <w:ind w:firstLine="480" w:firstLineChars="2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.优秀青年志愿者名额根据各院系、校青年志愿者服务总队注册志愿者人数按比例核定分配。</w:t>
      </w:r>
    </w:p>
    <w:p>
      <w:pPr>
        <w:widowControl/>
        <w:adjustRightInd w:val="0"/>
        <w:snapToGrid w:val="0"/>
        <w:spacing w:line="320" w:lineRule="atLeast"/>
        <w:ind w:firstLine="480" w:firstLineChars="2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.</w:t>
      </w:r>
      <w:bookmarkStart w:id="0" w:name="OLE_LINK1"/>
      <w:r>
        <w:rPr>
          <w:rFonts w:hint="eastAsia" w:ascii="仿宋_GB2312" w:hAnsi="宋体" w:eastAsia="仿宋_GB2312" w:cs="宋体"/>
          <w:kern w:val="0"/>
          <w:sz w:val="24"/>
          <w:szCs w:val="24"/>
        </w:rPr>
        <w:t>网络新媒体宣传优秀个人名额根据2021-20</w:t>
      </w:r>
      <w:r>
        <w:rPr>
          <w:rFonts w:ascii="仿宋_GB2312" w:hAnsi="宋体" w:eastAsia="仿宋_GB2312" w:cs="宋体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2学年各单位在先锋家园发布新闻稿件数量，微博、微信等新媒体运营情况核定分配。</w:t>
      </w:r>
    </w:p>
    <w:bookmarkEnd w:id="0"/>
    <w:p>
      <w:pPr>
        <w:widowControl/>
        <w:adjustRightInd w:val="0"/>
        <w:snapToGrid w:val="0"/>
        <w:spacing w:line="320" w:lineRule="atLeast"/>
        <w:ind w:firstLine="480" w:firstLineChars="2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.校园文化活动优秀个人名额根据各单位在“青春长大”APP发布活动数量及活动签到人数，以及承办校园文化“四节三进”重大活动等情况核定分配。</w:t>
      </w:r>
    </w:p>
    <w:p>
      <w:pPr>
        <w:widowControl/>
        <w:adjustRightInd w:val="0"/>
        <w:snapToGrid w:val="0"/>
        <w:spacing w:line="320" w:lineRule="atLeast"/>
        <w:ind w:firstLine="480" w:firstLineChars="2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6</w:t>
      </w:r>
      <w:r>
        <w:rPr>
          <w:rFonts w:ascii="仿宋_GB2312" w:hAnsi="宋体" w:eastAsia="仿宋_GB2312" w:cs="宋体"/>
          <w:kern w:val="0"/>
          <w:sz w:val="24"/>
          <w:szCs w:val="24"/>
        </w:rPr>
        <w:t>.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学生社团各奖项实行申报评选制，由社团团工委组织实施。</w:t>
      </w:r>
    </w:p>
    <w:p>
      <w:pPr>
        <w:adjustRightInd w:val="0"/>
        <w:snapToGrid w:val="0"/>
        <w:jc w:val="center"/>
        <w:rPr>
          <w:rFonts w:hint="eastAsia" w:ascii="小标宋" w:hAnsi="宋体" w:eastAsia="小标宋" w:cs="宋体"/>
          <w:bCs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ascii="小标宋" w:hAnsi="宋体" w:eastAsia="小标宋" w:cs="宋体"/>
          <w:bCs/>
          <w:color w:val="000000"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小标宋" w:hAnsi="宋体" w:eastAsia="小标宋" w:cs="宋体"/>
          <w:bCs/>
          <w:color w:val="000000"/>
          <w:kern w:val="0"/>
          <w:sz w:val="28"/>
          <w:szCs w:val="28"/>
        </w:rPr>
        <w:t>各分团委（团总支）、团工委名额分配表</w:t>
      </w:r>
    </w:p>
    <w:tbl>
      <w:tblPr>
        <w:tblStyle w:val="4"/>
        <w:tblpPr w:leftFromText="180" w:rightFromText="180" w:vertAnchor="text" w:horzAnchor="margin" w:tblpXSpec="center" w:tblpY="33"/>
        <w:tblW w:w="12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320"/>
        <w:gridCol w:w="1120"/>
        <w:gridCol w:w="1120"/>
        <w:gridCol w:w="1123"/>
        <w:gridCol w:w="1123"/>
        <w:gridCol w:w="1123"/>
        <w:gridCol w:w="1120"/>
        <w:gridCol w:w="1123"/>
        <w:gridCol w:w="1123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bookmarkStart w:id="1" w:name="OLE_LINK2" w:colFirst="8" w:colLast="9"/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2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分团委（团总支）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团工委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五四红旗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团支部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活力团支部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优秀主题团日活动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优秀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团干部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优秀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魅力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团支书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校园文化活动优秀个人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网络新媒体宣传优秀个人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优秀青年志愿者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公路学院团委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汽车学院团委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机械学院团委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经管学院团委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电控学院团委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地测学院团委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资源学院团委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建工学院团委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水环学院团委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材料学院团委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运输学院团委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土地学院团委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马克思主义学院团委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人文学院团委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理学院团委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外语学院团委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体育系团委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未来交通学院团委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国际交通学院团委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民族预科班团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总支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学生社区团工委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附属学校团委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81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总  计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967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1917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150</w:t>
            </w:r>
          </w:p>
        </w:tc>
      </w:tr>
    </w:tbl>
    <w:p>
      <w:pPr>
        <w:adjustRightInd w:val="0"/>
        <w:snapToGrid w:val="0"/>
        <w:rPr>
          <w:rFonts w:ascii="小标宋" w:hAnsi="宋体" w:eastAsia="小标宋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小标宋" w:hAnsi="宋体" w:eastAsia="小标宋" w:cs="宋体"/>
          <w:bCs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小标宋" w:hAnsi="宋体" w:eastAsia="小标宋" w:cs="宋体"/>
          <w:bCs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小标宋" w:hAnsi="宋体" w:eastAsia="小标宋" w:cs="宋体"/>
          <w:bCs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小标宋" w:hAnsi="宋体" w:eastAsia="小标宋" w:cs="宋体"/>
          <w:bCs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小标宋" w:hAnsi="宋体" w:eastAsia="小标宋" w:cs="宋体"/>
          <w:bCs/>
          <w:color w:val="000000"/>
          <w:kern w:val="0"/>
          <w:sz w:val="28"/>
          <w:szCs w:val="28"/>
        </w:rPr>
      </w:pPr>
      <w:r>
        <w:rPr>
          <w:rFonts w:hint="eastAsia" w:ascii="小标宋" w:hAnsi="宋体" w:eastAsia="小标宋" w:cs="宋体"/>
          <w:bCs/>
          <w:color w:val="000000"/>
          <w:kern w:val="0"/>
          <w:sz w:val="28"/>
          <w:szCs w:val="28"/>
        </w:rPr>
        <w:t>团学组织、学生社团名额分配表</w:t>
      </w:r>
    </w:p>
    <w:p>
      <w:pPr>
        <w:adjustRightInd w:val="0"/>
        <w:snapToGrid w:val="0"/>
        <w:jc w:val="center"/>
        <w:rPr>
          <w:rFonts w:hint="eastAsia" w:ascii="小标宋" w:hAnsi="宋体" w:eastAsia="小标宋" w:cs="宋体"/>
          <w:bCs/>
          <w:color w:val="000000"/>
          <w:kern w:val="0"/>
          <w:sz w:val="28"/>
          <w:szCs w:val="28"/>
        </w:rPr>
      </w:pPr>
    </w:p>
    <w:tbl>
      <w:tblPr>
        <w:tblStyle w:val="4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18"/>
        <w:gridCol w:w="1316"/>
        <w:gridCol w:w="1335"/>
        <w:gridCol w:w="1298"/>
        <w:gridCol w:w="1502"/>
        <w:gridCol w:w="1602"/>
        <w:gridCol w:w="1252"/>
        <w:gridCol w:w="1524"/>
        <w:gridCol w:w="1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3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学生组织</w:t>
            </w:r>
          </w:p>
        </w:tc>
        <w:tc>
          <w:tcPr>
            <w:tcW w:w="489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五四红旗团支部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活力团支部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8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优秀主题团日活动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校园文化活动优秀个人</w:t>
            </w:r>
          </w:p>
        </w:tc>
        <w:tc>
          <w:tcPr>
            <w:tcW w:w="595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网络新媒体宣传优秀个人</w:t>
            </w:r>
          </w:p>
        </w:tc>
        <w:tc>
          <w:tcPr>
            <w:tcW w:w="465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优秀青年志愿者</w:t>
            </w:r>
          </w:p>
        </w:tc>
        <w:tc>
          <w:tcPr>
            <w:tcW w:w="566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标兵学生社团</w:t>
            </w:r>
          </w:p>
        </w:tc>
        <w:tc>
          <w:tcPr>
            <w:tcW w:w="568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优秀学生社团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5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6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学生会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研究生会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5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青年思想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教育中心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青年素质拓展中心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青年传媒中心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青年研究中心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学生社团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77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  计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4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92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E1FF93-0A89-463C-BB68-9A5F5E801E99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2989DF4-A703-4C0E-A2C6-0765948239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E877F1-B2E6-4147-A2BF-647C5B678F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046A9"/>
    <w:rsid w:val="000115F1"/>
    <w:rsid w:val="00016389"/>
    <w:rsid w:val="00044632"/>
    <w:rsid w:val="000E5B45"/>
    <w:rsid w:val="0014107C"/>
    <w:rsid w:val="001B1E73"/>
    <w:rsid w:val="003848B9"/>
    <w:rsid w:val="003E66DE"/>
    <w:rsid w:val="004731DE"/>
    <w:rsid w:val="00703412"/>
    <w:rsid w:val="00BD435E"/>
    <w:rsid w:val="00DB2810"/>
    <w:rsid w:val="00E6374B"/>
    <w:rsid w:val="00EE3B95"/>
    <w:rsid w:val="00F64F1C"/>
    <w:rsid w:val="048657E3"/>
    <w:rsid w:val="04EC70C6"/>
    <w:rsid w:val="055B4720"/>
    <w:rsid w:val="092E1232"/>
    <w:rsid w:val="0C4C21E1"/>
    <w:rsid w:val="0DA751DD"/>
    <w:rsid w:val="0E874B0D"/>
    <w:rsid w:val="0F4E38B2"/>
    <w:rsid w:val="118C4D48"/>
    <w:rsid w:val="1663076D"/>
    <w:rsid w:val="17653027"/>
    <w:rsid w:val="18A7121A"/>
    <w:rsid w:val="1AA90718"/>
    <w:rsid w:val="1C0876C1"/>
    <w:rsid w:val="1E6F1681"/>
    <w:rsid w:val="1EDC5156"/>
    <w:rsid w:val="1FAD4807"/>
    <w:rsid w:val="22451539"/>
    <w:rsid w:val="24CA5E5B"/>
    <w:rsid w:val="289F724F"/>
    <w:rsid w:val="2A5330A4"/>
    <w:rsid w:val="2C155C0E"/>
    <w:rsid w:val="2EDF2503"/>
    <w:rsid w:val="2F8463D3"/>
    <w:rsid w:val="3EF8017C"/>
    <w:rsid w:val="3FA4132B"/>
    <w:rsid w:val="44B046A9"/>
    <w:rsid w:val="4A404294"/>
    <w:rsid w:val="4B5A7FD1"/>
    <w:rsid w:val="53D23C0F"/>
    <w:rsid w:val="549B7096"/>
    <w:rsid w:val="550A17D8"/>
    <w:rsid w:val="5A652640"/>
    <w:rsid w:val="5E1A07DF"/>
    <w:rsid w:val="63DC4128"/>
    <w:rsid w:val="641F51BB"/>
    <w:rsid w:val="660A1109"/>
    <w:rsid w:val="69917E83"/>
    <w:rsid w:val="6A0732DA"/>
    <w:rsid w:val="7B4028F4"/>
    <w:rsid w:val="7CD44C12"/>
    <w:rsid w:val="7FE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1022</Words>
  <Characters>1159</Characters>
  <Lines>12</Lines>
  <Paragraphs>3</Paragraphs>
  <TotalTime>1</TotalTime>
  <ScaleCrop>false</ScaleCrop>
  <LinksUpToDate>false</LinksUpToDate>
  <CharactersWithSpaces>1164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2022-03-23T15:41:00Z</dcterms:created>
  <dc:creator>闲落</dc:creator>
  <cp:lastModifiedBy>徐英</cp:lastModifiedBy>
  <cp:lastPrinted>2022-03-25T06:50:00Z</cp:lastPrinted>
  <dcterms:modified xsi:type="dcterms:W3CDTF">2022-03-28T06:24:58Z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CB0555230BB5461EA26B334C887FA058</vt:lpwstr>
  </property>
</Properties>
</file>