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六</w:t>
      </w:r>
      <w:bookmarkStart w:id="0" w:name="_GoBack"/>
      <w:bookmarkEnd w:id="0"/>
      <w:r>
        <w:rPr>
          <w:rFonts w:hint="eastAsia"/>
          <w:sz w:val="44"/>
        </w:rPr>
        <w:t>：</w:t>
      </w:r>
    </w:p>
    <w:p>
      <w:pPr>
        <w:widowControl/>
        <w:jc w:val="center"/>
        <w:rPr>
          <w:rFonts w:ascii="仿宋" w:hAnsi="仿宋" w:eastAsia="仿宋" w:cs="仿宋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24"/>
        </w:rPr>
        <w:t>长安大学2019年“创青春”大学生创业大赛</w:t>
      </w:r>
    </w:p>
    <w:p>
      <w:pPr>
        <w:widowControl/>
        <w:jc w:val="center"/>
        <w:rPr>
          <w:rFonts w:ascii="仿宋" w:hAnsi="仿宋" w:eastAsia="仿宋" w:cs="仿宋"/>
          <w:b/>
          <w:bCs/>
          <w:kern w:val="0"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24"/>
        </w:rPr>
        <w:t>各院（系）竞赛群及负责人联系方式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24"/>
              </w:rPr>
              <w:t>竞赛qq群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24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24"/>
              </w:rPr>
              <w:t>负责人电话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749649866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沫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15091057795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汽车学院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645225670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猛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18563506029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795838186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桑广昶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17333867473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495032856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刘若云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13970817157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电控学院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749232878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尹康迪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18254515939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636077526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何健乐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13891046289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地测学院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469288587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陈建潮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18093550085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资源学院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100149469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王振华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18419010584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建工学院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776429263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璐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18877351409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环工学院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635621624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闫凯熙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15536342109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821626810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车仁龙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13847646117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材料学院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788089828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雷峰骅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18434994678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公管学院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166398483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赵朋宇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18713461061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文传学院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543150304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祝鑫玥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18292919891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691057741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文颂贤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18392958995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工科试验班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849947109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汪子睿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15956518943</w:t>
            </w:r>
          </w:p>
        </w:tc>
      </w:tr>
    </w:tbl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5"/>
    <w:rsid w:val="000F101E"/>
    <w:rsid w:val="001B2AF8"/>
    <w:rsid w:val="001F51B4"/>
    <w:rsid w:val="003D2BD9"/>
    <w:rsid w:val="00441296"/>
    <w:rsid w:val="00546D45"/>
    <w:rsid w:val="00880949"/>
    <w:rsid w:val="00F34C21"/>
    <w:rsid w:val="57C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13096-EE8A-F04F-B882-5A96AAF422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2019-10-29T06:50:00Z</dcterms:created>
  <dc:creator>ZSM</dc:creator>
  <cp:lastModifiedBy>谢雨阳</cp:lastModifiedBy>
  <dcterms:modified xsi:type="dcterms:W3CDTF">2019-10-30T09:51:25Z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